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ae281349c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242cf963a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Brudzice,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279ed9ea840e9" /><Relationship Type="http://schemas.openxmlformats.org/officeDocument/2006/relationships/numbering" Target="/word/numbering.xml" Id="Rc638681850b94dda" /><Relationship Type="http://schemas.openxmlformats.org/officeDocument/2006/relationships/settings" Target="/word/settings.xml" Id="Raad1445dd65e4d93" /><Relationship Type="http://schemas.openxmlformats.org/officeDocument/2006/relationships/image" Target="/word/media/782a2584-a5ae-4073-b928-6de63e131676.png" Id="Re20242cf963a45d0" /></Relationships>
</file>