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4beb9ecdf47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6ed028aea449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Brzeznica Ksiazeca,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a1b7e174d14ff6" /><Relationship Type="http://schemas.openxmlformats.org/officeDocument/2006/relationships/numbering" Target="/word/numbering.xml" Id="R27b0042e0cee427f" /><Relationship Type="http://schemas.openxmlformats.org/officeDocument/2006/relationships/settings" Target="/word/settings.xml" Id="R8e2c72c5ebe04887" /><Relationship Type="http://schemas.openxmlformats.org/officeDocument/2006/relationships/image" Target="/word/media/e3ca684b-8e7b-434b-a203-2e1da73c3fe8.png" Id="Rea6ed028aea4491a" /></Relationships>
</file>