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e10ba290f04b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e03502f5ef46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Dobryn,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f721a5a7a34b2c" /><Relationship Type="http://schemas.openxmlformats.org/officeDocument/2006/relationships/numbering" Target="/word/numbering.xml" Id="Rdbf13cbc3d394cf7" /><Relationship Type="http://schemas.openxmlformats.org/officeDocument/2006/relationships/settings" Target="/word/settings.xml" Id="Re056b129cca343ca" /><Relationship Type="http://schemas.openxmlformats.org/officeDocument/2006/relationships/image" Target="/word/media/caa08782-f62c-481f-a8b4-36f6da7423b4.png" Id="Rc0e03502f5ef4636" /></Relationships>
</file>