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6559e535db42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1c9261e12a4f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Garlino Zalesie,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2b44c49d6c4e4e" /><Relationship Type="http://schemas.openxmlformats.org/officeDocument/2006/relationships/numbering" Target="/word/numbering.xml" Id="R96abc1e4e2934ea3" /><Relationship Type="http://schemas.openxmlformats.org/officeDocument/2006/relationships/settings" Target="/word/settings.xml" Id="Rdff2c66cfbd1487d" /><Relationship Type="http://schemas.openxmlformats.org/officeDocument/2006/relationships/image" Target="/word/media/2faaadb3-3029-425c-a857-c71ffd955b25.png" Id="R0c1c9261e12a4f4b" /></Relationships>
</file>