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b7a1f1d80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e02ebc7bc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eb8a3b750411e" /><Relationship Type="http://schemas.openxmlformats.org/officeDocument/2006/relationships/numbering" Target="/word/numbering.xml" Id="R273f384d100e4016" /><Relationship Type="http://schemas.openxmlformats.org/officeDocument/2006/relationships/settings" Target="/word/settings.xml" Id="Rb8beb23c804143c3" /><Relationship Type="http://schemas.openxmlformats.org/officeDocument/2006/relationships/image" Target="/word/media/ee68a8ab-d288-4e95-82b0-f6d206e218d1.png" Id="R032e02ebc7bc4714" /></Relationships>
</file>