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406e7191b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2de5ea3da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Goniwilk,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2b5ad4bb9404c" /><Relationship Type="http://schemas.openxmlformats.org/officeDocument/2006/relationships/numbering" Target="/word/numbering.xml" Id="Raef25e73a928411f" /><Relationship Type="http://schemas.openxmlformats.org/officeDocument/2006/relationships/settings" Target="/word/settings.xml" Id="R5e542d866b7e461d" /><Relationship Type="http://schemas.openxmlformats.org/officeDocument/2006/relationships/image" Target="/word/media/82b38c2e-8867-4b1c-97d5-57a253e1e1c0.png" Id="R22a2de5ea3da4d3d" /></Relationships>
</file>