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0f1f1e1b7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fff9bbb1b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Goscieradow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6db18dfd44eec" /><Relationship Type="http://schemas.openxmlformats.org/officeDocument/2006/relationships/numbering" Target="/word/numbering.xml" Id="R373c221527374df7" /><Relationship Type="http://schemas.openxmlformats.org/officeDocument/2006/relationships/settings" Target="/word/settings.xml" Id="R408b411130ee498c" /><Relationship Type="http://schemas.openxmlformats.org/officeDocument/2006/relationships/image" Target="/word/media/1f0bda26-8d47-4d64-bb31-15eaef08264f.png" Id="R2a4fff9bbb1b402b" /></Relationships>
</file>