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b38d2e60f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c9db4d7a4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Horyszow Ruski,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f2149a9ef4ec5" /><Relationship Type="http://schemas.openxmlformats.org/officeDocument/2006/relationships/numbering" Target="/word/numbering.xml" Id="R6561d43a42bd48c3" /><Relationship Type="http://schemas.openxmlformats.org/officeDocument/2006/relationships/settings" Target="/word/settings.xml" Id="R0456487b12a74e67" /><Relationship Type="http://schemas.openxmlformats.org/officeDocument/2006/relationships/image" Target="/word/media/6329a5ac-dc46-49a2-8bda-fe5e97699dbe.png" Id="R186c9db4d7a44682" /></Relationships>
</file>