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f85a1c1e7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810265fdf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Kantorowka,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4bfc159f7480f" /><Relationship Type="http://schemas.openxmlformats.org/officeDocument/2006/relationships/numbering" Target="/word/numbering.xml" Id="R54b5fb38f73b4686" /><Relationship Type="http://schemas.openxmlformats.org/officeDocument/2006/relationships/settings" Target="/word/settings.xml" Id="Ra87e948e816c4548" /><Relationship Type="http://schemas.openxmlformats.org/officeDocument/2006/relationships/image" Target="/word/media/0e951e3a-5aaf-45ed-b42c-e32699d8dbb5.png" Id="R2f6810265fdf412b" /></Relationships>
</file>