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d33f9c84c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263aab44b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Klimki,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e9f88a68f48f0" /><Relationship Type="http://schemas.openxmlformats.org/officeDocument/2006/relationships/numbering" Target="/word/numbering.xml" Id="R08ecee7b6bac4803" /><Relationship Type="http://schemas.openxmlformats.org/officeDocument/2006/relationships/settings" Target="/word/settings.xml" Id="R926efcff0cb24a46" /><Relationship Type="http://schemas.openxmlformats.org/officeDocument/2006/relationships/image" Target="/word/media/13095e6a-7241-4106-bd9a-060d89e11384.png" Id="Rb6d263aab44b4e33" /></Relationships>
</file>