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e42588b00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0ffed66c0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Kobierna,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1eed87c784e93" /><Relationship Type="http://schemas.openxmlformats.org/officeDocument/2006/relationships/numbering" Target="/word/numbering.xml" Id="R59b26caeb1024b16" /><Relationship Type="http://schemas.openxmlformats.org/officeDocument/2006/relationships/settings" Target="/word/settings.xml" Id="R5fbc1e1b8e4d4bc1" /><Relationship Type="http://schemas.openxmlformats.org/officeDocument/2006/relationships/image" Target="/word/media/9d191a49-60e0-4d88-a744-ae71d689bcf0.png" Id="Rd8d0ffed66c04528" /></Relationships>
</file>