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ff290dfade4b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53cd9c276e48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Kraczynki,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d4f1b28b874ba0" /><Relationship Type="http://schemas.openxmlformats.org/officeDocument/2006/relationships/numbering" Target="/word/numbering.xml" Id="Rf7dd349567e245e4" /><Relationship Type="http://schemas.openxmlformats.org/officeDocument/2006/relationships/settings" Target="/word/settings.xml" Id="R71016def5b104a4c" /><Relationship Type="http://schemas.openxmlformats.org/officeDocument/2006/relationships/image" Target="/word/media/8e5a3ba3-016b-4858-b37f-71c0d7541857.png" Id="R7353cd9c276e48ad" /></Relationships>
</file>