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128b0bd6e84a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325ac6c3fb4d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Lazow,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7bf99f61b24e4e" /><Relationship Type="http://schemas.openxmlformats.org/officeDocument/2006/relationships/numbering" Target="/word/numbering.xml" Id="R3999f5a5c4264691" /><Relationship Type="http://schemas.openxmlformats.org/officeDocument/2006/relationships/settings" Target="/word/settings.xml" Id="R076eda1e4e9045d8" /><Relationship Type="http://schemas.openxmlformats.org/officeDocument/2006/relationships/image" Target="/word/media/b0df11c4-0db3-4c54-ba80-7a607c08ec86.png" Id="R0b325ac6c3fb4d4d" /></Relationships>
</file>