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4937dd70847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34ca93ffc4a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Lebiedziow,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b024c513c3401b" /><Relationship Type="http://schemas.openxmlformats.org/officeDocument/2006/relationships/numbering" Target="/word/numbering.xml" Id="R05334de503ff41df" /><Relationship Type="http://schemas.openxmlformats.org/officeDocument/2006/relationships/settings" Target="/word/settings.xml" Id="Rce298903afa645a9" /><Relationship Type="http://schemas.openxmlformats.org/officeDocument/2006/relationships/image" Target="/word/media/94a9ba17-7260-48cb-99db-b32140760e89.png" Id="R55634ca93ffc4aef" /></Relationships>
</file>