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b2f8b53a2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dbe5890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Lipe,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b5ada35ec4bab" /><Relationship Type="http://schemas.openxmlformats.org/officeDocument/2006/relationships/numbering" Target="/word/numbering.xml" Id="Rf37b4a80d4764972" /><Relationship Type="http://schemas.openxmlformats.org/officeDocument/2006/relationships/settings" Target="/word/settings.xml" Id="R0498adb9a5de492f" /><Relationship Type="http://schemas.openxmlformats.org/officeDocument/2006/relationships/image" Target="/word/media/324d4588-bfc4-484a-b0df-940d9ad2a421.png" Id="R4d89dbe5890d487f" /></Relationships>
</file>