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637b4e2b0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6e6a621bb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Lysow,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17b057f5d4fef" /><Relationship Type="http://schemas.openxmlformats.org/officeDocument/2006/relationships/numbering" Target="/word/numbering.xml" Id="R1c627aac5ea645f3" /><Relationship Type="http://schemas.openxmlformats.org/officeDocument/2006/relationships/settings" Target="/word/settings.xml" Id="Rf1c8ff7d1f6a4ef4" /><Relationship Type="http://schemas.openxmlformats.org/officeDocument/2006/relationships/image" Target="/word/media/7f230612-09a3-4653-885e-205eca9325e3.png" Id="Rfc46e6a621bb498f" /></Relationships>
</file>