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564da27b6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c9ed9eb26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Nieledew,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769087dd64d07" /><Relationship Type="http://schemas.openxmlformats.org/officeDocument/2006/relationships/numbering" Target="/word/numbering.xml" Id="R5d3a89477dd44b25" /><Relationship Type="http://schemas.openxmlformats.org/officeDocument/2006/relationships/settings" Target="/word/settings.xml" Id="Rbaab6c5ea28d4b67" /><Relationship Type="http://schemas.openxmlformats.org/officeDocument/2006/relationships/image" Target="/word/media/9e5afa90-06a1-4d45-b7fb-40666d377d67.png" Id="Rc0ac9ed9eb2647fd" /></Relationships>
</file>