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98c490c9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12592c023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Policzko,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b82d51e7b407d" /><Relationship Type="http://schemas.openxmlformats.org/officeDocument/2006/relationships/numbering" Target="/word/numbering.xml" Id="R456f1980239e4c02" /><Relationship Type="http://schemas.openxmlformats.org/officeDocument/2006/relationships/settings" Target="/word/settings.xml" Id="Rf00d89446bf2408c" /><Relationship Type="http://schemas.openxmlformats.org/officeDocument/2006/relationships/image" Target="/word/media/2baeae39-53a7-4a84-8b9b-e983d766babe.png" Id="Rb3212592c0234c1e" /></Relationships>
</file>