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4cec2ca50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f51ee3a5f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Raciborowice,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f35d2e970044ff" /><Relationship Type="http://schemas.openxmlformats.org/officeDocument/2006/relationships/numbering" Target="/word/numbering.xml" Id="R0cb004648f4a45d3" /><Relationship Type="http://schemas.openxmlformats.org/officeDocument/2006/relationships/settings" Target="/word/settings.xml" Id="R54c63038b8874184" /><Relationship Type="http://schemas.openxmlformats.org/officeDocument/2006/relationships/image" Target="/word/media/bcc304fb-6434-4a6f-ac00-f6555d91f83d.png" Id="R5c0f51ee3a5f4aac" /></Relationships>
</file>