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8628f9f63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b1f2ce8c3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Rzezewo,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75d3bed2d436c" /><Relationship Type="http://schemas.openxmlformats.org/officeDocument/2006/relationships/numbering" Target="/word/numbering.xml" Id="R3ac11ce19e30451d" /><Relationship Type="http://schemas.openxmlformats.org/officeDocument/2006/relationships/settings" Target="/word/settings.xml" Id="R4afcf5a196394c62" /><Relationship Type="http://schemas.openxmlformats.org/officeDocument/2006/relationships/image" Target="/word/media/2c66f159-c415-4376-a3ac-ca0fad9e7a5e.png" Id="R3a5b1f2ce8c340f8" /></Relationships>
</file>