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aeeadf88441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33a29b1824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Sarnowo,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b52dccce84ac8" /><Relationship Type="http://schemas.openxmlformats.org/officeDocument/2006/relationships/numbering" Target="/word/numbering.xml" Id="R1f779d6ebf844eda" /><Relationship Type="http://schemas.openxmlformats.org/officeDocument/2006/relationships/settings" Target="/word/settings.xml" Id="R2ded148c4f7844a6" /><Relationship Type="http://schemas.openxmlformats.org/officeDocument/2006/relationships/image" Target="/word/media/9ea272c0-163e-475c-a8d0-c159624728d3.png" Id="R7533a29b18244409" /></Relationships>
</file>