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cb503ed51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f15e2cdd9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d1d332a02491c" /><Relationship Type="http://schemas.openxmlformats.org/officeDocument/2006/relationships/numbering" Target="/word/numbering.xml" Id="Rc3ef46344b294794" /><Relationship Type="http://schemas.openxmlformats.org/officeDocument/2006/relationships/settings" Target="/word/settings.xml" Id="R12507984f48c4a97" /><Relationship Type="http://schemas.openxmlformats.org/officeDocument/2006/relationships/image" Target="/word/media/bd374df4-df2d-4fc1-a422-fbf07264880e.png" Id="Rf25f15e2cdd94489" /></Relationships>
</file>