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fa52c2190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743ccc28b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Strobin,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79b4c47e44235" /><Relationship Type="http://schemas.openxmlformats.org/officeDocument/2006/relationships/numbering" Target="/word/numbering.xml" Id="Rf6a584f83f7649f7" /><Relationship Type="http://schemas.openxmlformats.org/officeDocument/2006/relationships/settings" Target="/word/settings.xml" Id="R4c8667bc35d74b6c" /><Relationship Type="http://schemas.openxmlformats.org/officeDocument/2006/relationships/image" Target="/word/media/cfbab58d-3ba7-4004-9b13-c4e6d2ac55a5.png" Id="R84f743ccc28b4ce6" /></Relationships>
</file>