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50d168f81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02af6f00b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Studzianki,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b092c667d41a5" /><Relationship Type="http://schemas.openxmlformats.org/officeDocument/2006/relationships/numbering" Target="/word/numbering.xml" Id="R51d82e4b213c497b" /><Relationship Type="http://schemas.openxmlformats.org/officeDocument/2006/relationships/settings" Target="/word/settings.xml" Id="R0b9c8e2a4f614c66" /><Relationship Type="http://schemas.openxmlformats.org/officeDocument/2006/relationships/image" Target="/word/media/21b3405e-ea9e-4c9e-8cfd-b346396d5b2f.png" Id="R12b02af6f00b4653" /></Relationships>
</file>