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f8b8780d9047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2bf097b45946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Wawrzyszow,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dc69e6e5ed4eac" /><Relationship Type="http://schemas.openxmlformats.org/officeDocument/2006/relationships/numbering" Target="/word/numbering.xml" Id="R135ef5b0e7364f97" /><Relationship Type="http://schemas.openxmlformats.org/officeDocument/2006/relationships/settings" Target="/word/settings.xml" Id="Red1066598b0b4a0d" /><Relationship Type="http://schemas.openxmlformats.org/officeDocument/2006/relationships/image" Target="/word/media/5eb823af-21a0-4700-b614-d7cada851513.png" Id="Re82bf097b4594612" /></Relationships>
</file>