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7833bc5f0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4f13234f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0812f21904fa5" /><Relationship Type="http://schemas.openxmlformats.org/officeDocument/2006/relationships/numbering" Target="/word/numbering.xml" Id="Rbfb98bf068d84a90" /><Relationship Type="http://schemas.openxmlformats.org/officeDocument/2006/relationships/settings" Target="/word/settings.xml" Id="R45850a204a324ce6" /><Relationship Type="http://schemas.openxmlformats.org/officeDocument/2006/relationships/image" Target="/word/media/695b2b2c-85cf-4dc5-a5cf-b9f3b085f4d7.png" Id="Rfe34f13234f342fe" /></Relationships>
</file>