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260511092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28880c305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c2cdc9f4a42f5" /><Relationship Type="http://schemas.openxmlformats.org/officeDocument/2006/relationships/numbering" Target="/word/numbering.xml" Id="R6f0a02f071cd416b" /><Relationship Type="http://schemas.openxmlformats.org/officeDocument/2006/relationships/settings" Target="/word/settings.xml" Id="Rb24c9f23027647f4" /><Relationship Type="http://schemas.openxmlformats.org/officeDocument/2006/relationships/image" Target="/word/media/7b533010-e0f0-4c82-820b-7477ed8b6243.png" Id="R66d28880c3054c6f" /></Relationships>
</file>