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d816c12ab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be0f2ec6b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Wisznice,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d3e2d75a44321" /><Relationship Type="http://schemas.openxmlformats.org/officeDocument/2006/relationships/numbering" Target="/word/numbering.xml" Id="Ra24fe4a3d3b34c19" /><Relationship Type="http://schemas.openxmlformats.org/officeDocument/2006/relationships/settings" Target="/word/settings.xml" Id="R15a8d614891d4c5e" /><Relationship Type="http://schemas.openxmlformats.org/officeDocument/2006/relationships/image" Target="/word/media/d14deabd-dc36-4541-b040-a56157c41d52.png" Id="R3fbbe0f2ec6b430e" /></Relationships>
</file>