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837caeff3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13d75f10b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Kolpakowo,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a776af2d14644" /><Relationship Type="http://schemas.openxmlformats.org/officeDocument/2006/relationships/numbering" Target="/word/numbering.xml" Id="R676bfa8f12ee44c1" /><Relationship Type="http://schemas.openxmlformats.org/officeDocument/2006/relationships/settings" Target="/word/settings.xml" Id="Rf7dbbfb53e464205" /><Relationship Type="http://schemas.openxmlformats.org/officeDocument/2006/relationships/image" Target="/word/media/3ab1d357-5f9a-4e3c-90fd-a57133728ea0.png" Id="R54213d75f10b40e2" /></Relationships>
</file>