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5cb8a309d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9832af584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428de148a49db" /><Relationship Type="http://schemas.openxmlformats.org/officeDocument/2006/relationships/numbering" Target="/word/numbering.xml" Id="Rda4a9d5dc74e4431" /><Relationship Type="http://schemas.openxmlformats.org/officeDocument/2006/relationships/settings" Target="/word/settings.xml" Id="Ra5c5dd5df6b04e9e" /><Relationship Type="http://schemas.openxmlformats.org/officeDocument/2006/relationships/image" Target="/word/media/2e76df3d-1535-431d-ae01-9363d4dceb16.png" Id="Rbef9832af584443f" /></Relationships>
</file>