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8f16f2e2804b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4e57a03b7d41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Koluda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3aa5c80e0749bd" /><Relationship Type="http://schemas.openxmlformats.org/officeDocument/2006/relationships/numbering" Target="/word/numbering.xml" Id="Rda4564ed1d224955" /><Relationship Type="http://schemas.openxmlformats.org/officeDocument/2006/relationships/settings" Target="/word/settings.xml" Id="R08c36f9c446f4729" /><Relationship Type="http://schemas.openxmlformats.org/officeDocument/2006/relationships/image" Target="/word/media/46e5d65e-7fda-4f1e-a6c2-340a22d50d9b.png" Id="R604e57a03b7d41b6" /></Relationships>
</file>