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2cd70f2b9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9e3fed3a3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Komorowice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e7f95af864c50" /><Relationship Type="http://schemas.openxmlformats.org/officeDocument/2006/relationships/numbering" Target="/word/numbering.xml" Id="R02038d8a38c24b35" /><Relationship Type="http://schemas.openxmlformats.org/officeDocument/2006/relationships/settings" Target="/word/settings.xml" Id="R00c3ba09acfa4ecc" /><Relationship Type="http://schemas.openxmlformats.org/officeDocument/2006/relationships/image" Target="/word/media/4a9e84fa-0da6-48df-a948-ef32cb3abcbf.png" Id="R4089e3fed3a34490" /></Relationships>
</file>