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ce4835e34941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6823bfaf5b43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Konopne,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196a98728e4eba" /><Relationship Type="http://schemas.openxmlformats.org/officeDocument/2006/relationships/numbering" Target="/word/numbering.xml" Id="R60f4d272ed564892" /><Relationship Type="http://schemas.openxmlformats.org/officeDocument/2006/relationships/settings" Target="/word/settings.xml" Id="R08dc1ff223044942" /><Relationship Type="http://schemas.openxmlformats.org/officeDocument/2006/relationships/image" Target="/word/media/559c6a16-101c-49a5-a7da-764efde947b4.png" Id="Rbf6823bfaf5b4364" /></Relationships>
</file>