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6a54972b1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0de7467dc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Konrady,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10ac01dc2461d" /><Relationship Type="http://schemas.openxmlformats.org/officeDocument/2006/relationships/numbering" Target="/word/numbering.xml" Id="Rd27d39d317164ef9" /><Relationship Type="http://schemas.openxmlformats.org/officeDocument/2006/relationships/settings" Target="/word/settings.xml" Id="R564c6c51ac6a4f2f" /><Relationship Type="http://schemas.openxmlformats.org/officeDocument/2006/relationships/image" Target="/word/media/f0c58e0e-8b12-4ec5-b851-c61cc4ee7136.png" Id="Rfb50de7467dc4d6d" /></Relationships>
</file>