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c564f233394c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daa84758a942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Kopiec 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b32f1e28604690" /><Relationship Type="http://schemas.openxmlformats.org/officeDocument/2006/relationships/numbering" Target="/word/numbering.xml" Id="R238d1edc615747d4" /><Relationship Type="http://schemas.openxmlformats.org/officeDocument/2006/relationships/settings" Target="/word/settings.xml" Id="Ra4c35f07b15241ff" /><Relationship Type="http://schemas.openxmlformats.org/officeDocument/2006/relationships/image" Target="/word/media/56b4356e-a081-413f-ab52-03059a32f040.png" Id="R96daa84758a942d9" /></Relationships>
</file>