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92100c8d9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2610b2ddf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Koprusa,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26f1c403b4722" /><Relationship Type="http://schemas.openxmlformats.org/officeDocument/2006/relationships/numbering" Target="/word/numbering.xml" Id="Rcbc7e79e6dbc4851" /><Relationship Type="http://schemas.openxmlformats.org/officeDocument/2006/relationships/settings" Target="/word/settings.xml" Id="Rb64a90d1942d43d6" /><Relationship Type="http://schemas.openxmlformats.org/officeDocument/2006/relationships/image" Target="/word/media/f81e3c8f-a121-4b06-931f-d4b02643290c.png" Id="R1f42610b2ddf4439" /></Relationships>
</file>