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a5c34550c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62abca11f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1b97e60b74fed" /><Relationship Type="http://schemas.openxmlformats.org/officeDocument/2006/relationships/numbering" Target="/word/numbering.xml" Id="R6b58e6865c0a409c" /><Relationship Type="http://schemas.openxmlformats.org/officeDocument/2006/relationships/settings" Target="/word/settings.xml" Id="Rfc41adf8a1b44e2e" /><Relationship Type="http://schemas.openxmlformats.org/officeDocument/2006/relationships/image" Target="/word/media/1ac55dee-b1be-4090-93bb-8829a0ab8fdc.png" Id="R48262abca11f4b1d" /></Relationships>
</file>