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8d1d28b98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3e5195a83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Koraczewko,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087b66fcc42f7" /><Relationship Type="http://schemas.openxmlformats.org/officeDocument/2006/relationships/numbering" Target="/word/numbering.xml" Id="Re27fa27a315f443f" /><Relationship Type="http://schemas.openxmlformats.org/officeDocument/2006/relationships/settings" Target="/word/settings.xml" Id="Rb2a236e013da4fc5" /><Relationship Type="http://schemas.openxmlformats.org/officeDocument/2006/relationships/image" Target="/word/media/10355d3d-39bf-439b-8d44-5ad843f664e7.png" Id="R0e23e5195a834678" /></Relationships>
</file>