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76dec278a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3ce6c43dc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Koryto,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5fc9352ae4dca" /><Relationship Type="http://schemas.openxmlformats.org/officeDocument/2006/relationships/numbering" Target="/word/numbering.xml" Id="R271440f314ac4daa" /><Relationship Type="http://schemas.openxmlformats.org/officeDocument/2006/relationships/settings" Target="/word/settings.xml" Id="R6f5172985bd3442a" /><Relationship Type="http://schemas.openxmlformats.org/officeDocument/2006/relationships/image" Target="/word/media/ee480b61-b460-4ff0-baaf-e117f11bca7b.png" Id="Rb1f3ce6c43dc4ba3" /></Relationships>
</file>