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fedf11e7c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ab16e627a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f23b2e967425d" /><Relationship Type="http://schemas.openxmlformats.org/officeDocument/2006/relationships/numbering" Target="/word/numbering.xml" Id="R1580e34928da4e9d" /><Relationship Type="http://schemas.openxmlformats.org/officeDocument/2006/relationships/settings" Target="/word/settings.xml" Id="Rebe131b959c64bd2" /><Relationship Type="http://schemas.openxmlformats.org/officeDocument/2006/relationships/image" Target="/word/media/1c56d26f-e186-4dff-bf5f-05aad491b275.png" Id="R814ab16e627a461a" /></Relationships>
</file>