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28fd8f291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64243df74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b8354faf340db" /><Relationship Type="http://schemas.openxmlformats.org/officeDocument/2006/relationships/numbering" Target="/word/numbering.xml" Id="Rfd4a9a31b6fe4028" /><Relationship Type="http://schemas.openxmlformats.org/officeDocument/2006/relationships/settings" Target="/word/settings.xml" Id="R6c53f9fae4a34263" /><Relationship Type="http://schemas.openxmlformats.org/officeDocument/2006/relationships/image" Target="/word/media/f5c42fc7-b91f-490a-b038-7938209d1539.png" Id="Rd5064243df744e38" /></Relationships>
</file>