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53a4e101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a8394ecaa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fda38f76e4d05" /><Relationship Type="http://schemas.openxmlformats.org/officeDocument/2006/relationships/numbering" Target="/word/numbering.xml" Id="Rff542b3ea77f4933" /><Relationship Type="http://schemas.openxmlformats.org/officeDocument/2006/relationships/settings" Target="/word/settings.xml" Id="R6f41d1352c074714" /><Relationship Type="http://schemas.openxmlformats.org/officeDocument/2006/relationships/image" Target="/word/media/985777ee-64e2-4634-a6c2-9709a1c9f825.png" Id="R166a8394ecaa4c26" /></Relationships>
</file>