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ec1d6b91e4e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7f2765c8164b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128c8f834741d6" /><Relationship Type="http://schemas.openxmlformats.org/officeDocument/2006/relationships/numbering" Target="/word/numbering.xml" Id="R11ebd11af7894c88" /><Relationship Type="http://schemas.openxmlformats.org/officeDocument/2006/relationships/settings" Target="/word/settings.xml" Id="Rff89a4f48e194298" /><Relationship Type="http://schemas.openxmlformats.org/officeDocument/2006/relationships/image" Target="/word/media/f153a99b-b467-4dbd-87fa-a7bc18dfd6b3.png" Id="R2a7f2765c8164b9b" /></Relationships>
</file>