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61d66d5b1c47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0b58fa6b94b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Kossaki Nadbielne,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95b928ce8a4643" /><Relationship Type="http://schemas.openxmlformats.org/officeDocument/2006/relationships/numbering" Target="/word/numbering.xml" Id="R04eb7323d6cf4f9e" /><Relationship Type="http://schemas.openxmlformats.org/officeDocument/2006/relationships/settings" Target="/word/settings.xml" Id="R28771d8f9f114058" /><Relationship Type="http://schemas.openxmlformats.org/officeDocument/2006/relationships/image" Target="/word/media/9e767261-9252-4b66-a190-c23fe08ae195.png" Id="R8710b58fa6b94b6f" /></Relationships>
</file>