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b991b4c5b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304152f2f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Kostry Noski,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e4d5262a24131" /><Relationship Type="http://schemas.openxmlformats.org/officeDocument/2006/relationships/numbering" Target="/word/numbering.xml" Id="R6a479c7724304327" /><Relationship Type="http://schemas.openxmlformats.org/officeDocument/2006/relationships/settings" Target="/word/settings.xml" Id="R0da5af405b1a4b05" /><Relationship Type="http://schemas.openxmlformats.org/officeDocument/2006/relationships/image" Target="/word/media/40daa1ab-ef33-463c-a99c-5c672b3a4e27.png" Id="Re8d304152f2f451d" /></Relationships>
</file>