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bf78d9ed2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614da38cb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Kostry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bce16283e4d7f" /><Relationship Type="http://schemas.openxmlformats.org/officeDocument/2006/relationships/numbering" Target="/word/numbering.xml" Id="R437cc2c8ddbb4f1c" /><Relationship Type="http://schemas.openxmlformats.org/officeDocument/2006/relationships/settings" Target="/word/settings.xml" Id="R36cbf86561dd423d" /><Relationship Type="http://schemas.openxmlformats.org/officeDocument/2006/relationships/image" Target="/word/media/d218501e-203d-4eb5-9f22-84e92ebfd678.png" Id="R484614da38cb47bc" /></Relationships>
</file>