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81156165c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875fb2c6d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2e890a62c466f" /><Relationship Type="http://schemas.openxmlformats.org/officeDocument/2006/relationships/numbering" Target="/word/numbering.xml" Id="R5aa9b53f9d124f36" /><Relationship Type="http://schemas.openxmlformats.org/officeDocument/2006/relationships/settings" Target="/word/settings.xml" Id="R7ed0f3547e11416f" /><Relationship Type="http://schemas.openxmlformats.org/officeDocument/2006/relationships/image" Target="/word/media/cf1f3ff3-ce48-4746-9cf8-c5135a47ffb4.png" Id="Rd79875fb2c6d425b" /></Relationships>
</file>