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e76bcfb98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f0bb5bbbd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b9292a1f54a2e" /><Relationship Type="http://schemas.openxmlformats.org/officeDocument/2006/relationships/numbering" Target="/word/numbering.xml" Id="R566cb2bcbaaf4d8b" /><Relationship Type="http://schemas.openxmlformats.org/officeDocument/2006/relationships/settings" Target="/word/settings.xml" Id="R5ebaad44e93a4037" /><Relationship Type="http://schemas.openxmlformats.org/officeDocument/2006/relationships/image" Target="/word/media/c041c6cd-875d-4aec-80d0-551983b26fef.png" Id="Ra2cf0bb5bbbd4513" /></Relationships>
</file>