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2f6249ad3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5cdea1427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3b57720ed457b" /><Relationship Type="http://schemas.openxmlformats.org/officeDocument/2006/relationships/numbering" Target="/word/numbering.xml" Id="R86d0f16caa36413a" /><Relationship Type="http://schemas.openxmlformats.org/officeDocument/2006/relationships/settings" Target="/word/settings.xml" Id="R313b1cbafb7d409b" /><Relationship Type="http://schemas.openxmlformats.org/officeDocument/2006/relationships/image" Target="/word/media/afcc6431-a525-4115-a793-1fa51e6365b2.png" Id="Rb675cdea14274916" /></Relationships>
</file>