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ce2cab9c2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2bf4628a2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c1e3793ad4403" /><Relationship Type="http://schemas.openxmlformats.org/officeDocument/2006/relationships/numbering" Target="/word/numbering.xml" Id="R6ad21f9d21c74d7a" /><Relationship Type="http://schemas.openxmlformats.org/officeDocument/2006/relationships/settings" Target="/word/settings.xml" Id="R6a320ee98cbc4354" /><Relationship Type="http://schemas.openxmlformats.org/officeDocument/2006/relationships/image" Target="/word/media/e227b387-6871-44d6-898f-99ca92f8b98d.png" Id="R7c32bf4628a24b64" /></Relationships>
</file>